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B921" w14:textId="1C6B9C57" w:rsidR="00074392" w:rsidRDefault="00074392" w:rsidP="00074392">
      <w:pPr>
        <w:numPr>
          <w:ilvl w:val="0"/>
          <w:numId w:val="6"/>
        </w:numPr>
        <w:suppressAutoHyphens w:val="0"/>
        <w:contextualSpacing/>
        <w:jc w:val="center"/>
        <w:rPr>
          <w:sz w:val="24"/>
          <w:szCs w:val="24"/>
          <w:lang w:val="ru-RU" w:eastAsia="en-US" w:bidi="ar-SA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 wp14:anchorId="1B9A693B" wp14:editId="02734D5D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1DF69" w14:textId="77777777" w:rsidR="00074392" w:rsidRDefault="00074392" w:rsidP="00074392">
      <w:pPr>
        <w:numPr>
          <w:ilvl w:val="0"/>
          <w:numId w:val="6"/>
        </w:numPr>
        <w:suppressAutoHyphens w:val="0"/>
        <w:spacing w:line="360" w:lineRule="auto"/>
        <w:contextualSpacing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ПЕТРИКІВСЬКА  СЕЛИЩНА</w:t>
      </w:r>
      <w:proofErr w:type="gramEnd"/>
      <w:r>
        <w:rPr>
          <w:b/>
          <w:sz w:val="32"/>
          <w:szCs w:val="32"/>
        </w:rPr>
        <w:t xml:space="preserve">  РАДА</w:t>
      </w:r>
    </w:p>
    <w:p w14:paraId="6504905D" w14:textId="77777777" w:rsidR="00074392" w:rsidRDefault="00074392" w:rsidP="00074392">
      <w:pPr>
        <w:numPr>
          <w:ilvl w:val="0"/>
          <w:numId w:val="6"/>
        </w:numPr>
        <w:suppressAutoHyphens w:val="0"/>
        <w:spacing w:line="360" w:lineRule="auto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ДНІПРОВСЬКОГО  РАЙОНУ</w:t>
      </w:r>
      <w:proofErr w:type="gramEnd"/>
      <w:r>
        <w:rPr>
          <w:b/>
          <w:sz w:val="28"/>
          <w:szCs w:val="28"/>
        </w:rPr>
        <w:t xml:space="preserve">  ДНІПРОПЕТРОВСЬКОЇ  ОБЛАСТІ</w:t>
      </w:r>
    </w:p>
    <w:p w14:paraId="7B233C17" w14:textId="77777777" w:rsidR="00074392" w:rsidRDefault="00074392" w:rsidP="00074392">
      <w:pPr>
        <w:numPr>
          <w:ilvl w:val="0"/>
          <w:numId w:val="6"/>
        </w:numPr>
        <w:suppressAutoHyphens w:val="0"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11C5254F" w14:textId="77777777" w:rsidR="00074392" w:rsidRDefault="00074392" w:rsidP="00074392">
      <w:pPr>
        <w:numPr>
          <w:ilvl w:val="0"/>
          <w:numId w:val="6"/>
        </w:numPr>
        <w:suppressAutoHyphens w:val="0"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390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390"/>
      </w:tblGrid>
      <w:tr w:rsidR="00074392" w14:paraId="35E798BD" w14:textId="77777777" w:rsidTr="00360B4D">
        <w:trPr>
          <w:trHeight w:val="100"/>
        </w:trPr>
        <w:tc>
          <w:tcPr>
            <w:tcW w:w="939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335115A" w14:textId="77777777" w:rsidR="00074392" w:rsidRDefault="00074392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0DB6BD8" w14:textId="77777777" w:rsidR="00074392" w:rsidRDefault="00074392" w:rsidP="00074392">
      <w:pPr>
        <w:numPr>
          <w:ilvl w:val="0"/>
          <w:numId w:val="6"/>
        </w:numPr>
        <w:suppressAutoHyphens w:val="0"/>
        <w:contextualSpacing/>
        <w:jc w:val="center"/>
        <w:rPr>
          <w:b/>
          <w:sz w:val="40"/>
          <w:szCs w:val="40"/>
          <w:lang w:val="ru-RU" w:eastAsia="en-US"/>
        </w:rPr>
      </w:pPr>
      <w:r>
        <w:rPr>
          <w:b/>
          <w:sz w:val="40"/>
          <w:szCs w:val="40"/>
        </w:rPr>
        <w:t>РІШЕННЯ</w:t>
      </w:r>
    </w:p>
    <w:p w14:paraId="03D5C49A" w14:textId="77777777" w:rsidR="003C1375" w:rsidRPr="00184550" w:rsidRDefault="003C1375" w:rsidP="003C1375">
      <w:pPr>
        <w:ind w:firstLine="708"/>
        <w:jc w:val="both"/>
        <w:rPr>
          <w:sz w:val="28"/>
          <w:szCs w:val="28"/>
          <w:lang w:val="uk-UA" w:eastAsia="ru-RU"/>
        </w:rPr>
      </w:pPr>
    </w:p>
    <w:p w14:paraId="3AE3FBCC" w14:textId="71F7E951" w:rsidR="009E70CB" w:rsidRPr="00BF5B22" w:rsidRDefault="009E70CB" w:rsidP="009E70CB">
      <w:pPr>
        <w:jc w:val="center"/>
        <w:rPr>
          <w:b/>
          <w:sz w:val="28"/>
          <w:lang w:val="uk-UA"/>
        </w:rPr>
      </w:pPr>
      <w:bookmarkStart w:id="0" w:name="_Hlk159416095"/>
      <w:r w:rsidRPr="00BF5B22">
        <w:rPr>
          <w:b/>
          <w:sz w:val="28"/>
          <w:lang w:val="uk-UA"/>
        </w:rPr>
        <w:t>Про перейменування вулиць на території Петриківської селищної ради</w:t>
      </w:r>
    </w:p>
    <w:bookmarkEnd w:id="0"/>
    <w:p w14:paraId="244CA2B3" w14:textId="77777777" w:rsidR="007C354B" w:rsidRPr="00BF5B22" w:rsidRDefault="007C354B" w:rsidP="007C354B">
      <w:pPr>
        <w:numPr>
          <w:ilvl w:val="2"/>
          <w:numId w:val="6"/>
        </w:numPr>
        <w:suppressAutoHyphens w:val="0"/>
        <w:jc w:val="both"/>
        <w:rPr>
          <w:sz w:val="28"/>
          <w:lang w:val="uk-UA"/>
        </w:rPr>
      </w:pPr>
    </w:p>
    <w:p w14:paraId="3C67C220" w14:textId="79754757" w:rsidR="009E70CB" w:rsidRPr="00A90350" w:rsidRDefault="007C354B" w:rsidP="00A90350">
      <w:pPr>
        <w:ind w:firstLine="708"/>
        <w:jc w:val="both"/>
        <w:rPr>
          <w:iCs/>
          <w:sz w:val="28"/>
          <w:szCs w:val="28"/>
          <w:lang w:val="uk-UA"/>
        </w:rPr>
      </w:pPr>
      <w:r w:rsidRPr="003479CC">
        <w:rPr>
          <w:sz w:val="28"/>
          <w:lang w:val="uk-UA"/>
        </w:rPr>
        <w:t xml:space="preserve">На виконання </w:t>
      </w:r>
      <w:r>
        <w:rPr>
          <w:sz w:val="28"/>
          <w:lang w:val="uk-UA"/>
        </w:rPr>
        <w:t xml:space="preserve">положень </w:t>
      </w:r>
      <w:r w:rsidRPr="003479CC">
        <w:rPr>
          <w:sz w:val="28"/>
          <w:lang w:val="uk-UA"/>
        </w:rPr>
        <w:t xml:space="preserve">законів України «Про засудження та заборону пропаганди російської </w:t>
      </w:r>
      <w:r w:rsidRPr="003479CC">
        <w:rPr>
          <w:sz w:val="28"/>
          <w:szCs w:val="28"/>
          <w:lang w:val="uk-UA"/>
        </w:rPr>
        <w:t xml:space="preserve">імперської політики в Україні і деколонізацію топонімії», «Про присвоєння юридичним особам та об’єктам права власності імен (псевдонімів) фізичних осіб, ювілейних та святкових дат, назв і дат історичних подій», враховуючи рішення виконавчого комітету </w:t>
      </w:r>
      <w:r>
        <w:rPr>
          <w:rStyle w:val="a9"/>
          <w:i w:val="0"/>
          <w:sz w:val="28"/>
          <w:szCs w:val="28"/>
          <w:lang w:val="uk-UA"/>
        </w:rPr>
        <w:t>селищної ради від 20 лютого 2024 року № 40 «</w:t>
      </w:r>
      <w:r w:rsidRPr="003D4651">
        <w:rPr>
          <w:rStyle w:val="a9"/>
          <w:i w:val="0"/>
          <w:sz w:val="28"/>
          <w:szCs w:val="28"/>
          <w:lang w:val="uk-UA"/>
        </w:rPr>
        <w:t>Про перейменування вулиць на території Петриківської селищної ради</w:t>
      </w:r>
      <w:r>
        <w:rPr>
          <w:rStyle w:val="a9"/>
          <w:i w:val="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rStyle w:val="a9"/>
          <w:i w:val="0"/>
          <w:sz w:val="28"/>
          <w:szCs w:val="28"/>
          <w:lang w:val="uk-UA"/>
        </w:rPr>
        <w:t xml:space="preserve">керуючись статтею 26 Закону України «Про місцеве самоврядування в Україні», ураховуючи </w:t>
      </w:r>
      <w:r w:rsidRPr="00863219">
        <w:rPr>
          <w:rStyle w:val="a9"/>
          <w:i w:val="0"/>
          <w:sz w:val="28"/>
          <w:szCs w:val="28"/>
          <w:lang w:val="uk-UA"/>
        </w:rPr>
        <w:t xml:space="preserve">висновки й пропозиції постійної комісії з питань регламенту, депутатської діяльності, законності, правопорядку та розвитку місцевого самоврядування, </w:t>
      </w:r>
      <w:r>
        <w:rPr>
          <w:rStyle w:val="a9"/>
          <w:i w:val="0"/>
          <w:sz w:val="28"/>
          <w:szCs w:val="28"/>
          <w:lang w:val="uk-UA"/>
        </w:rPr>
        <w:t xml:space="preserve">селищна рада                    </w:t>
      </w:r>
      <w:r w:rsidR="00A90350">
        <w:rPr>
          <w:rStyle w:val="a9"/>
          <w:i w:val="0"/>
          <w:sz w:val="28"/>
          <w:szCs w:val="28"/>
          <w:lang w:val="uk-UA"/>
        </w:rPr>
        <w:t xml:space="preserve">      </w:t>
      </w:r>
      <w:r w:rsidR="00A67972" w:rsidRPr="00863219">
        <w:rPr>
          <w:rStyle w:val="a9"/>
          <w:b/>
          <w:bCs/>
          <w:i w:val="0"/>
          <w:sz w:val="28"/>
          <w:szCs w:val="28"/>
          <w:lang w:val="uk-UA"/>
        </w:rPr>
        <w:t>в</w:t>
      </w:r>
      <w:r w:rsidR="00A67972">
        <w:rPr>
          <w:rStyle w:val="a9"/>
          <w:b/>
          <w:bCs/>
          <w:i w:val="0"/>
          <w:sz w:val="28"/>
          <w:szCs w:val="28"/>
          <w:lang w:val="uk-UA"/>
        </w:rPr>
        <w:t xml:space="preserve"> </w:t>
      </w:r>
      <w:r w:rsidR="00A67972" w:rsidRPr="00863219">
        <w:rPr>
          <w:rStyle w:val="a9"/>
          <w:b/>
          <w:bCs/>
          <w:i w:val="0"/>
          <w:sz w:val="28"/>
          <w:szCs w:val="28"/>
          <w:lang w:val="uk-UA"/>
        </w:rPr>
        <w:t>и</w:t>
      </w:r>
      <w:r w:rsidR="00A67972">
        <w:rPr>
          <w:rStyle w:val="a9"/>
          <w:b/>
          <w:bCs/>
          <w:i w:val="0"/>
          <w:sz w:val="28"/>
          <w:szCs w:val="28"/>
          <w:lang w:val="uk-UA"/>
        </w:rPr>
        <w:t xml:space="preserve"> </w:t>
      </w:r>
      <w:r w:rsidR="00A67972" w:rsidRPr="00863219">
        <w:rPr>
          <w:rStyle w:val="a9"/>
          <w:b/>
          <w:bCs/>
          <w:i w:val="0"/>
          <w:sz w:val="28"/>
          <w:szCs w:val="28"/>
          <w:lang w:val="uk-UA"/>
        </w:rPr>
        <w:t>р</w:t>
      </w:r>
      <w:r w:rsidR="00A67972">
        <w:rPr>
          <w:rStyle w:val="a9"/>
          <w:b/>
          <w:bCs/>
          <w:i w:val="0"/>
          <w:sz w:val="28"/>
          <w:szCs w:val="28"/>
          <w:lang w:val="uk-UA"/>
        </w:rPr>
        <w:t xml:space="preserve"> </w:t>
      </w:r>
      <w:r w:rsidR="00A67972" w:rsidRPr="00863219">
        <w:rPr>
          <w:rStyle w:val="a9"/>
          <w:b/>
          <w:bCs/>
          <w:i w:val="0"/>
          <w:sz w:val="28"/>
          <w:szCs w:val="28"/>
          <w:lang w:val="uk-UA"/>
        </w:rPr>
        <w:t>і</w:t>
      </w:r>
      <w:r w:rsidR="00A67972">
        <w:rPr>
          <w:rStyle w:val="a9"/>
          <w:b/>
          <w:bCs/>
          <w:i w:val="0"/>
          <w:sz w:val="28"/>
          <w:szCs w:val="28"/>
          <w:lang w:val="uk-UA"/>
        </w:rPr>
        <w:t xml:space="preserve"> </w:t>
      </w:r>
      <w:r w:rsidR="00A67972" w:rsidRPr="00863219">
        <w:rPr>
          <w:rStyle w:val="a9"/>
          <w:b/>
          <w:bCs/>
          <w:i w:val="0"/>
          <w:sz w:val="28"/>
          <w:szCs w:val="28"/>
          <w:lang w:val="uk-UA"/>
        </w:rPr>
        <w:t>ш</w:t>
      </w:r>
      <w:r w:rsidR="00A67972">
        <w:rPr>
          <w:rStyle w:val="a9"/>
          <w:b/>
          <w:bCs/>
          <w:i w:val="0"/>
          <w:sz w:val="28"/>
          <w:szCs w:val="28"/>
          <w:lang w:val="uk-UA"/>
        </w:rPr>
        <w:t xml:space="preserve"> </w:t>
      </w:r>
      <w:r w:rsidR="00A67972" w:rsidRPr="00863219">
        <w:rPr>
          <w:rStyle w:val="a9"/>
          <w:b/>
          <w:bCs/>
          <w:i w:val="0"/>
          <w:sz w:val="28"/>
          <w:szCs w:val="28"/>
          <w:lang w:val="uk-UA"/>
        </w:rPr>
        <w:t>и</w:t>
      </w:r>
      <w:r w:rsidR="00A67972">
        <w:rPr>
          <w:rStyle w:val="a9"/>
          <w:b/>
          <w:bCs/>
          <w:i w:val="0"/>
          <w:sz w:val="28"/>
          <w:szCs w:val="28"/>
          <w:lang w:val="uk-UA"/>
        </w:rPr>
        <w:t xml:space="preserve"> </w:t>
      </w:r>
      <w:r w:rsidR="00A67972" w:rsidRPr="00863219">
        <w:rPr>
          <w:rStyle w:val="a9"/>
          <w:b/>
          <w:bCs/>
          <w:i w:val="0"/>
          <w:sz w:val="28"/>
          <w:szCs w:val="28"/>
          <w:lang w:val="uk-UA"/>
        </w:rPr>
        <w:t>л</w:t>
      </w:r>
      <w:r w:rsidR="00A67972">
        <w:rPr>
          <w:rStyle w:val="a9"/>
          <w:b/>
          <w:bCs/>
          <w:i w:val="0"/>
          <w:sz w:val="28"/>
          <w:szCs w:val="28"/>
          <w:lang w:val="uk-UA"/>
        </w:rPr>
        <w:t xml:space="preserve"> </w:t>
      </w:r>
      <w:r w:rsidR="00A67972" w:rsidRPr="00863219">
        <w:rPr>
          <w:rStyle w:val="a9"/>
          <w:b/>
          <w:bCs/>
          <w:i w:val="0"/>
          <w:sz w:val="28"/>
          <w:szCs w:val="28"/>
          <w:lang w:val="uk-UA"/>
        </w:rPr>
        <w:t>а:</w:t>
      </w:r>
      <w:r w:rsidR="00A67972">
        <w:rPr>
          <w:rStyle w:val="a9"/>
          <w:i w:val="0"/>
          <w:sz w:val="28"/>
          <w:szCs w:val="28"/>
          <w:lang w:val="uk-UA"/>
        </w:rPr>
        <w:t xml:space="preserve"> </w:t>
      </w:r>
      <w:r w:rsidR="00A67972">
        <w:rPr>
          <w:sz w:val="28"/>
          <w:lang w:val="uk-UA"/>
        </w:rPr>
        <w:t xml:space="preserve"> </w:t>
      </w:r>
    </w:p>
    <w:p w14:paraId="738F15B8" w14:textId="77777777" w:rsidR="009E70CB" w:rsidRPr="009E70CB" w:rsidRDefault="009E70CB" w:rsidP="009E70CB">
      <w:pPr>
        <w:jc w:val="both"/>
        <w:rPr>
          <w:b/>
          <w:sz w:val="28"/>
          <w:szCs w:val="28"/>
          <w:lang w:val="uk-UA" w:eastAsia="ru-RU"/>
        </w:rPr>
      </w:pPr>
    </w:p>
    <w:p w14:paraId="53413AB7" w14:textId="4FF8B6A0" w:rsidR="009E70CB" w:rsidRPr="009E70CB" w:rsidRDefault="00B4643F" w:rsidP="00B4643F">
      <w:pPr>
        <w:suppressAutoHyphens w:val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D4651">
        <w:rPr>
          <w:sz w:val="28"/>
          <w:szCs w:val="28"/>
          <w:lang w:val="uk-UA"/>
        </w:rPr>
        <w:t>П</w:t>
      </w:r>
      <w:r w:rsidR="009E70CB" w:rsidRPr="009E70CB">
        <w:rPr>
          <w:sz w:val="28"/>
          <w:szCs w:val="28"/>
          <w:lang w:val="uk-UA"/>
        </w:rPr>
        <w:t>ерейменува</w:t>
      </w:r>
      <w:r w:rsidR="003D4651">
        <w:rPr>
          <w:sz w:val="28"/>
          <w:szCs w:val="28"/>
          <w:lang w:val="uk-UA"/>
        </w:rPr>
        <w:t>ти</w:t>
      </w:r>
      <w:r w:rsidR="009E70CB" w:rsidRPr="009E70CB">
        <w:rPr>
          <w:sz w:val="28"/>
          <w:szCs w:val="28"/>
          <w:lang w:val="uk-UA"/>
        </w:rPr>
        <w:t xml:space="preserve"> вулиц</w:t>
      </w:r>
      <w:r w:rsidR="003D4651">
        <w:rPr>
          <w:sz w:val="28"/>
          <w:szCs w:val="28"/>
          <w:lang w:val="uk-UA"/>
        </w:rPr>
        <w:t>і</w:t>
      </w:r>
      <w:r w:rsidR="009E70CB" w:rsidRPr="009E70CB">
        <w:rPr>
          <w:sz w:val="28"/>
          <w:szCs w:val="28"/>
          <w:lang w:val="uk-UA"/>
        </w:rPr>
        <w:t xml:space="preserve"> на території Петриківської селищної ради</w:t>
      </w:r>
      <w:r w:rsidR="003D4651">
        <w:rPr>
          <w:sz w:val="28"/>
          <w:szCs w:val="28"/>
          <w:lang w:val="uk-UA"/>
        </w:rPr>
        <w:t xml:space="preserve"> згідно з додатком </w:t>
      </w:r>
      <w:r>
        <w:rPr>
          <w:sz w:val="28"/>
          <w:szCs w:val="28"/>
          <w:lang w:val="uk-UA"/>
        </w:rPr>
        <w:t>1.</w:t>
      </w:r>
    </w:p>
    <w:p w14:paraId="08765686" w14:textId="77777777" w:rsidR="009E70CB" w:rsidRPr="009E70CB" w:rsidRDefault="009E70CB" w:rsidP="009E70CB">
      <w:pPr>
        <w:suppressAutoHyphens w:val="0"/>
        <w:ind w:left="360"/>
        <w:jc w:val="both"/>
        <w:rPr>
          <w:sz w:val="28"/>
          <w:szCs w:val="28"/>
          <w:lang w:val="uk-UA"/>
        </w:rPr>
      </w:pPr>
    </w:p>
    <w:p w14:paraId="456B48E3" w14:textId="57CE76B8" w:rsidR="009E70CB" w:rsidRDefault="003D4651" w:rsidP="003D4651">
      <w:pPr>
        <w:suppressAutoHyphens w:val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36C2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З</w:t>
      </w:r>
      <w:r w:rsidR="00EF72E0">
        <w:rPr>
          <w:sz w:val="28"/>
          <w:szCs w:val="28"/>
          <w:lang w:val="uk-UA"/>
        </w:rPr>
        <w:t>атверд</w:t>
      </w:r>
      <w:r>
        <w:rPr>
          <w:sz w:val="28"/>
          <w:szCs w:val="28"/>
          <w:lang w:val="uk-UA"/>
        </w:rPr>
        <w:t>ити</w:t>
      </w:r>
      <w:r w:rsidR="00EF72E0">
        <w:rPr>
          <w:sz w:val="28"/>
          <w:szCs w:val="28"/>
          <w:lang w:val="uk-UA"/>
        </w:rPr>
        <w:t xml:space="preserve"> назв</w:t>
      </w:r>
      <w:r>
        <w:rPr>
          <w:sz w:val="28"/>
          <w:szCs w:val="28"/>
          <w:lang w:val="uk-UA"/>
        </w:rPr>
        <w:t>и</w:t>
      </w:r>
      <w:r w:rsidR="00EF72E0">
        <w:rPr>
          <w:sz w:val="28"/>
          <w:szCs w:val="28"/>
          <w:lang w:val="uk-UA"/>
        </w:rPr>
        <w:t xml:space="preserve"> власних вулиць садівничого товариства  «Дніпро-2»</w:t>
      </w:r>
      <w:r w:rsidR="004114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згідно з додатком 2. </w:t>
      </w:r>
    </w:p>
    <w:p w14:paraId="3EBEB2FC" w14:textId="77777777" w:rsidR="003D4651" w:rsidRPr="00CE024F" w:rsidRDefault="003D4651" w:rsidP="003D4651">
      <w:pPr>
        <w:suppressAutoHyphens w:val="0"/>
        <w:ind w:firstLine="360"/>
        <w:jc w:val="both"/>
        <w:rPr>
          <w:sz w:val="28"/>
          <w:szCs w:val="28"/>
          <w:lang w:val="uk-UA"/>
        </w:rPr>
      </w:pPr>
    </w:p>
    <w:p w14:paraId="19AD88D5" w14:textId="2ADCF5FA" w:rsidR="00B46E98" w:rsidRPr="00BF5B22" w:rsidRDefault="00B46E98" w:rsidP="00B46E98">
      <w:pPr>
        <w:suppressAutoHyphens w:val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50E58">
        <w:rPr>
          <w:sz w:val="28"/>
          <w:szCs w:val="28"/>
          <w:lang w:val="uk-UA"/>
        </w:rPr>
        <w:t xml:space="preserve">. </w:t>
      </w:r>
      <w:r w:rsidR="00150E58" w:rsidRPr="00CB6F35">
        <w:rPr>
          <w:sz w:val="28"/>
          <w:szCs w:val="28"/>
          <w:lang w:val="uk-UA"/>
        </w:rPr>
        <w:t>Координацію роботи що</w:t>
      </w:r>
      <w:r w:rsidR="00150E58">
        <w:rPr>
          <w:sz w:val="28"/>
          <w:szCs w:val="28"/>
          <w:lang w:val="uk-UA"/>
        </w:rPr>
        <w:t xml:space="preserve">до виконання цього рішення покласти на завідувача </w:t>
      </w:r>
      <w:r w:rsidR="00150E58">
        <w:rPr>
          <w:rStyle w:val="a9"/>
          <w:i w:val="0"/>
          <w:sz w:val="28"/>
          <w:szCs w:val="28"/>
          <w:lang w:val="uk-UA"/>
        </w:rPr>
        <w:t xml:space="preserve">сектору містобудування та архітектури </w:t>
      </w:r>
      <w:r w:rsidR="00707318">
        <w:rPr>
          <w:sz w:val="28"/>
          <w:szCs w:val="28"/>
          <w:lang w:val="uk-UA"/>
        </w:rPr>
        <w:t>відділу земельних ресурсів та екологічних питань, містобудування та архітектури</w:t>
      </w:r>
      <w:r w:rsidR="00707318" w:rsidRPr="001777EF">
        <w:rPr>
          <w:rStyle w:val="a9"/>
          <w:i w:val="0"/>
          <w:sz w:val="28"/>
          <w:szCs w:val="28"/>
          <w:lang w:val="uk-UA"/>
        </w:rPr>
        <w:t xml:space="preserve"> </w:t>
      </w:r>
      <w:r w:rsidR="00150E58" w:rsidRPr="001777EF">
        <w:rPr>
          <w:rStyle w:val="a9"/>
          <w:i w:val="0"/>
          <w:sz w:val="28"/>
          <w:szCs w:val="28"/>
          <w:lang w:val="uk-UA"/>
        </w:rPr>
        <w:t xml:space="preserve">селищної ради </w:t>
      </w:r>
      <w:r w:rsidR="00150E58">
        <w:rPr>
          <w:rStyle w:val="a9"/>
          <w:i w:val="0"/>
          <w:sz w:val="28"/>
          <w:szCs w:val="28"/>
          <w:lang w:val="uk-UA"/>
        </w:rPr>
        <w:t>Романа НАЛИВАЙКА</w:t>
      </w:r>
      <w:r w:rsidR="00150E58" w:rsidRPr="00CB6F35">
        <w:rPr>
          <w:sz w:val="28"/>
          <w:szCs w:val="28"/>
          <w:lang w:val="uk-UA"/>
        </w:rPr>
        <w:t>, контроль – на першого заступника селищного голови Андрія СТОЛБЧЕНКА</w:t>
      </w:r>
      <w:r>
        <w:rPr>
          <w:sz w:val="28"/>
          <w:szCs w:val="28"/>
          <w:lang w:val="uk-UA"/>
        </w:rPr>
        <w:t xml:space="preserve"> та на постійну </w:t>
      </w:r>
      <w:r w:rsidRPr="001362DF">
        <w:rPr>
          <w:sz w:val="28"/>
          <w:szCs w:val="28"/>
          <w:lang w:val="uk-UA"/>
        </w:rPr>
        <w:t>комісі</w:t>
      </w:r>
      <w:r>
        <w:rPr>
          <w:sz w:val="28"/>
          <w:szCs w:val="28"/>
          <w:lang w:val="uk-UA"/>
        </w:rPr>
        <w:t>ю селищної ради</w:t>
      </w:r>
      <w:r w:rsidRPr="001362DF">
        <w:rPr>
          <w:sz w:val="28"/>
          <w:szCs w:val="28"/>
          <w:lang w:val="uk-UA"/>
        </w:rPr>
        <w:t xml:space="preserve"> з питань регламенту, депутатської діяльності, законності, правопорядку та розвитку місцевого самоврядування</w:t>
      </w:r>
      <w:r>
        <w:rPr>
          <w:sz w:val="28"/>
          <w:szCs w:val="28"/>
          <w:lang w:val="uk-UA"/>
        </w:rPr>
        <w:t>.</w:t>
      </w:r>
    </w:p>
    <w:p w14:paraId="046177EC" w14:textId="77777777" w:rsidR="009E70CB" w:rsidRPr="00042B98" w:rsidRDefault="009E70CB" w:rsidP="009E70CB">
      <w:pPr>
        <w:rPr>
          <w:sz w:val="28"/>
          <w:lang w:val="uk-UA"/>
        </w:rPr>
      </w:pPr>
    </w:p>
    <w:p w14:paraId="2A425B46" w14:textId="4F6BFB44" w:rsidR="009E70CB" w:rsidRDefault="009E70CB" w:rsidP="009E70CB">
      <w:pPr>
        <w:rPr>
          <w:lang w:val="uk-UA"/>
        </w:rPr>
      </w:pPr>
    </w:p>
    <w:p w14:paraId="7C934E25" w14:textId="77777777" w:rsidR="00524884" w:rsidRPr="00042B98" w:rsidRDefault="00524884" w:rsidP="009E70CB">
      <w:pPr>
        <w:rPr>
          <w:lang w:val="uk-UA"/>
        </w:rPr>
      </w:pPr>
    </w:p>
    <w:p w14:paraId="4EB44B4B" w14:textId="77777777" w:rsidR="009E70CB" w:rsidRDefault="009E70CB" w:rsidP="009E70CB">
      <w:pPr>
        <w:rPr>
          <w:b/>
          <w:sz w:val="28"/>
          <w:szCs w:val="28"/>
          <w:lang w:val="uk-UA"/>
        </w:rPr>
      </w:pPr>
      <w:r w:rsidRPr="00042B98">
        <w:rPr>
          <w:b/>
          <w:sz w:val="28"/>
          <w:szCs w:val="28"/>
          <w:lang w:val="uk-UA"/>
        </w:rPr>
        <w:t xml:space="preserve">Селищний голова                                                         </w:t>
      </w:r>
      <w:r w:rsidR="00707318">
        <w:rPr>
          <w:b/>
          <w:sz w:val="28"/>
          <w:szCs w:val="28"/>
          <w:lang w:val="uk-UA"/>
        </w:rPr>
        <w:t xml:space="preserve">   </w:t>
      </w:r>
      <w:r w:rsidRPr="00042B98">
        <w:rPr>
          <w:b/>
          <w:sz w:val="28"/>
          <w:szCs w:val="28"/>
          <w:lang w:val="uk-UA"/>
        </w:rPr>
        <w:t>Наталія КОВАЛЕНКО</w:t>
      </w:r>
    </w:p>
    <w:p w14:paraId="75B9654B" w14:textId="77777777" w:rsidR="0046330B" w:rsidRDefault="0046330B" w:rsidP="009E70CB">
      <w:pPr>
        <w:rPr>
          <w:b/>
          <w:sz w:val="28"/>
          <w:szCs w:val="28"/>
          <w:lang w:val="uk-UA"/>
        </w:rPr>
      </w:pPr>
    </w:p>
    <w:p w14:paraId="646FE169" w14:textId="77777777" w:rsidR="0046330B" w:rsidRDefault="0046330B" w:rsidP="009E70CB">
      <w:pPr>
        <w:rPr>
          <w:b/>
          <w:sz w:val="28"/>
          <w:szCs w:val="28"/>
          <w:lang w:val="uk-UA"/>
        </w:rPr>
      </w:pPr>
    </w:p>
    <w:p w14:paraId="35A547FC" w14:textId="77777777" w:rsidR="00F0576B" w:rsidRDefault="00F0576B" w:rsidP="00F0576B">
      <w:pPr>
        <w:jc w:val="both"/>
        <w:rPr>
          <w:bCs/>
          <w:sz w:val="28"/>
          <w:szCs w:val="28"/>
          <w:lang w:val="uk-UA" w:eastAsia="en-US" w:bidi="ar-SA"/>
        </w:rPr>
      </w:pPr>
      <w:proofErr w:type="spellStart"/>
      <w:r w:rsidRPr="00F0576B">
        <w:rPr>
          <w:bCs/>
          <w:sz w:val="28"/>
          <w:szCs w:val="28"/>
          <w:lang w:val="ru-RU"/>
        </w:rPr>
        <w:t>смт</w:t>
      </w:r>
      <w:proofErr w:type="spellEnd"/>
      <w:r w:rsidRPr="00F0576B">
        <w:rPr>
          <w:bCs/>
          <w:sz w:val="28"/>
          <w:szCs w:val="28"/>
          <w:lang w:val="ru-RU"/>
        </w:rPr>
        <w:t xml:space="preserve"> </w:t>
      </w:r>
      <w:proofErr w:type="spellStart"/>
      <w:r w:rsidRPr="00F0576B">
        <w:rPr>
          <w:bCs/>
          <w:sz w:val="28"/>
          <w:szCs w:val="28"/>
          <w:lang w:val="ru-RU"/>
        </w:rPr>
        <w:t>Петриківка</w:t>
      </w:r>
      <w:proofErr w:type="spellEnd"/>
    </w:p>
    <w:p w14:paraId="20C76FE2" w14:textId="77777777" w:rsidR="00F0576B" w:rsidRDefault="00F0576B" w:rsidP="00F0576B">
      <w:pPr>
        <w:jc w:val="both"/>
        <w:rPr>
          <w:rFonts w:cstheme="minorBidi"/>
          <w:snapToGrid w:val="0"/>
          <w:sz w:val="28"/>
          <w:szCs w:val="28"/>
          <w:lang w:val="ru-RU" w:eastAsia="ru-RU"/>
        </w:rPr>
      </w:pP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лютого</w:t>
      </w:r>
      <w:proofErr w:type="spellEnd"/>
      <w:r>
        <w:rPr>
          <w:snapToGrid w:val="0"/>
          <w:sz w:val="28"/>
          <w:szCs w:val="28"/>
        </w:rPr>
        <w:t xml:space="preserve"> 2024 </w:t>
      </w:r>
      <w:proofErr w:type="spellStart"/>
      <w:r>
        <w:rPr>
          <w:snapToGrid w:val="0"/>
          <w:sz w:val="28"/>
          <w:szCs w:val="28"/>
        </w:rPr>
        <w:t>року</w:t>
      </w:r>
      <w:proofErr w:type="spellEnd"/>
    </w:p>
    <w:p w14:paraId="33275A07" w14:textId="66A06CD7" w:rsidR="0046330B" w:rsidRPr="00360B4D" w:rsidRDefault="00F0576B" w:rsidP="00360B4D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79</w:t>
      </w:r>
      <w:r>
        <w:rPr>
          <w:bCs/>
          <w:sz w:val="28"/>
          <w:szCs w:val="28"/>
        </w:rPr>
        <w:t xml:space="preserve"> – 22/VІІІ</w:t>
      </w:r>
    </w:p>
    <w:sectPr w:rsidR="0046330B" w:rsidRPr="00360B4D" w:rsidSect="00F96D5D">
      <w:pgSz w:w="11906" w:h="16838"/>
      <w:pgMar w:top="709" w:right="70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4767309"/>
    <w:multiLevelType w:val="hybridMultilevel"/>
    <w:tmpl w:val="98264E3A"/>
    <w:lvl w:ilvl="0" w:tplc="1C24FA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7312B68"/>
    <w:multiLevelType w:val="hybridMultilevel"/>
    <w:tmpl w:val="A2485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A7506"/>
    <w:multiLevelType w:val="hybridMultilevel"/>
    <w:tmpl w:val="921A78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108CD"/>
    <w:multiLevelType w:val="hybridMultilevel"/>
    <w:tmpl w:val="1DF8F6CC"/>
    <w:lvl w:ilvl="0" w:tplc="7EFAB6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1CF74B8"/>
    <w:multiLevelType w:val="hybridMultilevel"/>
    <w:tmpl w:val="208AAEF0"/>
    <w:lvl w:ilvl="0" w:tplc="A5F0835E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3B8"/>
    <w:rsid w:val="00014C39"/>
    <w:rsid w:val="00025EA2"/>
    <w:rsid w:val="00074392"/>
    <w:rsid w:val="00096D3A"/>
    <w:rsid w:val="000A5340"/>
    <w:rsid w:val="000C7930"/>
    <w:rsid w:val="000F3E91"/>
    <w:rsid w:val="000F4876"/>
    <w:rsid w:val="00124DFD"/>
    <w:rsid w:val="00150E58"/>
    <w:rsid w:val="00184550"/>
    <w:rsid w:val="0018501E"/>
    <w:rsid w:val="00190A10"/>
    <w:rsid w:val="001C6B77"/>
    <w:rsid w:val="001E0AA1"/>
    <w:rsid w:val="001F40EB"/>
    <w:rsid w:val="002040EA"/>
    <w:rsid w:val="00243DA1"/>
    <w:rsid w:val="00244C25"/>
    <w:rsid w:val="002453B8"/>
    <w:rsid w:val="002473F3"/>
    <w:rsid w:val="00253EF6"/>
    <w:rsid w:val="00257D12"/>
    <w:rsid w:val="002A7BF8"/>
    <w:rsid w:val="002E6480"/>
    <w:rsid w:val="002F4708"/>
    <w:rsid w:val="00311CAE"/>
    <w:rsid w:val="00320317"/>
    <w:rsid w:val="0034135F"/>
    <w:rsid w:val="0034393A"/>
    <w:rsid w:val="00356BB1"/>
    <w:rsid w:val="00360B4D"/>
    <w:rsid w:val="003C1375"/>
    <w:rsid w:val="003D4651"/>
    <w:rsid w:val="003F2AAD"/>
    <w:rsid w:val="004006C5"/>
    <w:rsid w:val="004114FB"/>
    <w:rsid w:val="004222C1"/>
    <w:rsid w:val="004378CB"/>
    <w:rsid w:val="0046330B"/>
    <w:rsid w:val="00480870"/>
    <w:rsid w:val="00493223"/>
    <w:rsid w:val="004B04C1"/>
    <w:rsid w:val="004D3890"/>
    <w:rsid w:val="004E6C77"/>
    <w:rsid w:val="00524884"/>
    <w:rsid w:val="00573E25"/>
    <w:rsid w:val="005A1B80"/>
    <w:rsid w:val="00601AD1"/>
    <w:rsid w:val="00622D80"/>
    <w:rsid w:val="00652846"/>
    <w:rsid w:val="006D6380"/>
    <w:rsid w:val="00707318"/>
    <w:rsid w:val="007109D3"/>
    <w:rsid w:val="00736CED"/>
    <w:rsid w:val="0074431F"/>
    <w:rsid w:val="007C354B"/>
    <w:rsid w:val="007F725E"/>
    <w:rsid w:val="00816447"/>
    <w:rsid w:val="00865542"/>
    <w:rsid w:val="00897D20"/>
    <w:rsid w:val="00905FC3"/>
    <w:rsid w:val="009372AD"/>
    <w:rsid w:val="00971C59"/>
    <w:rsid w:val="009A126F"/>
    <w:rsid w:val="009E41E8"/>
    <w:rsid w:val="009E70CB"/>
    <w:rsid w:val="00A175A6"/>
    <w:rsid w:val="00A311BE"/>
    <w:rsid w:val="00A42159"/>
    <w:rsid w:val="00A67972"/>
    <w:rsid w:val="00A80BB3"/>
    <w:rsid w:val="00A90350"/>
    <w:rsid w:val="00AC2A69"/>
    <w:rsid w:val="00AD2DF7"/>
    <w:rsid w:val="00B4643F"/>
    <w:rsid w:val="00B46E98"/>
    <w:rsid w:val="00B643E2"/>
    <w:rsid w:val="00B74993"/>
    <w:rsid w:val="00C33766"/>
    <w:rsid w:val="00C362EB"/>
    <w:rsid w:val="00C36C25"/>
    <w:rsid w:val="00CC1A38"/>
    <w:rsid w:val="00CE024F"/>
    <w:rsid w:val="00D176E1"/>
    <w:rsid w:val="00D57E32"/>
    <w:rsid w:val="00DF5316"/>
    <w:rsid w:val="00E03905"/>
    <w:rsid w:val="00E3490E"/>
    <w:rsid w:val="00E56D86"/>
    <w:rsid w:val="00EF72E0"/>
    <w:rsid w:val="00F0576B"/>
    <w:rsid w:val="00F20062"/>
    <w:rsid w:val="00F94439"/>
    <w:rsid w:val="00F96D5D"/>
    <w:rsid w:val="00FB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2990F"/>
  <w15:docId w15:val="{C24F9E0B-749C-4800-92C4-8C2E8783B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31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paragraph" w:styleId="1">
    <w:name w:val="heading 1"/>
    <w:basedOn w:val="a"/>
    <w:link w:val="10"/>
    <w:uiPriority w:val="9"/>
    <w:qFormat/>
    <w:rsid w:val="004E6C7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375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4E6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rvts9">
    <w:name w:val="rvts9"/>
    <w:basedOn w:val="a0"/>
    <w:rsid w:val="004E6C77"/>
  </w:style>
  <w:style w:type="paragraph" w:styleId="a4">
    <w:name w:val="Title"/>
    <w:basedOn w:val="a"/>
    <w:link w:val="a5"/>
    <w:qFormat/>
    <w:rsid w:val="00E56D86"/>
    <w:pPr>
      <w:suppressAutoHyphens w:val="0"/>
      <w:jc w:val="center"/>
    </w:pPr>
    <w:rPr>
      <w:iCs/>
      <w:sz w:val="28"/>
      <w:szCs w:val="24"/>
      <w:lang w:val="uk-UA" w:eastAsia="ru-RU" w:bidi="ar-SA"/>
    </w:rPr>
  </w:style>
  <w:style w:type="character" w:customStyle="1" w:styleId="a5">
    <w:name w:val="Назва Знак"/>
    <w:basedOn w:val="a0"/>
    <w:link w:val="a4"/>
    <w:rsid w:val="00E56D86"/>
    <w:rPr>
      <w:rFonts w:ascii="Times New Roman" w:eastAsia="Times New Roman" w:hAnsi="Times New Roman" w:cs="Times New Roman"/>
      <w:iCs/>
      <w:sz w:val="28"/>
      <w:szCs w:val="24"/>
      <w:lang w:eastAsia="ru-RU"/>
    </w:rPr>
  </w:style>
  <w:style w:type="paragraph" w:customStyle="1" w:styleId="a6">
    <w:name w:val="Знак Знак Знак Знак Знак Знак Знак"/>
    <w:basedOn w:val="a"/>
    <w:rsid w:val="00E56D86"/>
    <w:pPr>
      <w:suppressAutoHyphens w:val="0"/>
    </w:pPr>
    <w:rPr>
      <w:rFonts w:ascii="Verdana" w:hAnsi="Verdana" w:cs="Verdana"/>
      <w:lang w:val="uk-UA" w:eastAsia="en-US" w:bidi="ar-SA"/>
    </w:rPr>
  </w:style>
  <w:style w:type="paragraph" w:styleId="a7">
    <w:name w:val="Balloon Text"/>
    <w:basedOn w:val="a"/>
    <w:link w:val="a8"/>
    <w:uiPriority w:val="99"/>
    <w:semiHidden/>
    <w:unhideWhenUsed/>
    <w:rsid w:val="00C362EB"/>
    <w:rPr>
      <w:rFonts w:ascii="Tahoma" w:hAnsi="Tahoma" w:cs="Mangal"/>
      <w:sz w:val="16"/>
      <w:szCs w:val="14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362EB"/>
    <w:rPr>
      <w:rFonts w:ascii="Tahoma" w:eastAsia="Times New Roman" w:hAnsi="Tahoma" w:cs="Mangal"/>
      <w:sz w:val="16"/>
      <w:szCs w:val="14"/>
      <w:lang w:val="en-US" w:eastAsia="zh-CN" w:bidi="hi-IN"/>
    </w:rPr>
  </w:style>
  <w:style w:type="character" w:styleId="a9">
    <w:name w:val="Emphasis"/>
    <w:basedOn w:val="a0"/>
    <w:qFormat/>
    <w:rsid w:val="009E70CB"/>
    <w:rPr>
      <w:i/>
      <w:iCs/>
    </w:rPr>
  </w:style>
  <w:style w:type="paragraph" w:styleId="aa">
    <w:name w:val="No Spacing"/>
    <w:uiPriority w:val="1"/>
    <w:qFormat/>
    <w:rsid w:val="009E70CB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zh-CN" w:bidi="hi-IN"/>
    </w:rPr>
  </w:style>
  <w:style w:type="paragraph" w:customStyle="1" w:styleId="11">
    <w:name w:val="Обычный1"/>
    <w:rsid w:val="0046330B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b">
    <w:name w:val="Hyperlink"/>
    <w:basedOn w:val="a0"/>
    <w:uiPriority w:val="99"/>
    <w:unhideWhenUsed/>
    <w:rsid w:val="004633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3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6A90F-DF1F-4BE5-8950-ED56DE3C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HP ProBook</cp:lastModifiedBy>
  <cp:revision>14</cp:revision>
  <cp:lastPrinted>2024-02-21T15:31:00Z</cp:lastPrinted>
  <dcterms:created xsi:type="dcterms:W3CDTF">2024-02-21T13:22:00Z</dcterms:created>
  <dcterms:modified xsi:type="dcterms:W3CDTF">2024-02-26T09:23:00Z</dcterms:modified>
</cp:coreProperties>
</file>